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C83570" w:rsidRPr="00C83570" w:rsidRDefault="00C83570" w:rsidP="0055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70">
        <w:rPr>
          <w:rFonts w:ascii="Times New Roman" w:hAnsi="Times New Roman" w:cs="Times New Roman"/>
          <w:b/>
          <w:sz w:val="28"/>
          <w:szCs w:val="28"/>
        </w:rPr>
        <w:t xml:space="preserve">CENTRO STORICO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C83570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>Ai sensi dell’ordinanza n. 72 del 05.05.2008, del regolamento Z.T.L e  A.P.U del G.C. N. 96 DEL 05.04.2016 e successive modifiche (G.C. N. 193 DEL 09.06.2016, G.C. N. 34 DEL 07.02.2017 e G.C. n. 169 del 03.05.2018</w:t>
      </w:r>
      <w:r w:rsidR="00C8357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83570" w:rsidRPr="00C83570">
        <w:t xml:space="preserve"> </w:t>
      </w:r>
      <w:r w:rsidR="00C83570" w:rsidRPr="00C83570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quanto:</w:t>
      </w:r>
      <w:r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24F">
        <w:rPr>
          <w:rFonts w:ascii="Times New Roman" w:hAnsi="Times New Roman" w:cs="Times New Roman"/>
          <w:b/>
          <w:sz w:val="36"/>
          <w:szCs w:val="36"/>
        </w:rPr>
        <w:t>RESIDENTE ANAGRAFICO</w:t>
      </w:r>
      <w:r w:rsidR="0008553A">
        <w:rPr>
          <w:rFonts w:ascii="Times New Roman" w:hAnsi="Times New Roman" w:cs="Times New Roman"/>
          <w:b/>
          <w:sz w:val="36"/>
          <w:szCs w:val="36"/>
        </w:rPr>
        <w:t xml:space="preserve"> (R)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Pr="0055624F">
        <w:rPr>
          <w:rFonts w:ascii="Times New Roman" w:hAnsi="Times New Roman" w:cs="Times New Roman"/>
          <w:sz w:val="24"/>
          <w:szCs w:val="24"/>
        </w:rPr>
        <w:t>_</w:t>
      </w: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t</w:t>
      </w:r>
      <w:r w:rsidR="00BB3001">
        <w:rPr>
          <w:rFonts w:ascii="Times New Roman" w:hAnsi="Times New Roman" w:cs="Times New Roman"/>
          <w:sz w:val="24"/>
          <w:szCs w:val="24"/>
        </w:rPr>
        <w:t>argato _________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______</w:t>
      </w:r>
    </w:p>
    <w:p w:rsidR="0055624F" w:rsidRPr="0055624F" w:rsidRDefault="00BB3001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intestato</w:t>
      </w:r>
      <w:r w:rsidR="0055624F">
        <w:rPr>
          <w:rFonts w:ascii="Times New Roman" w:hAnsi="Times New Roman" w:cs="Times New Roman"/>
          <w:sz w:val="24"/>
          <w:szCs w:val="24"/>
        </w:rPr>
        <w:t xml:space="preserve"> a _______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5624F">
        <w:rPr>
          <w:rFonts w:ascii="Times New Roman" w:hAnsi="Times New Roman" w:cs="Times New Roman"/>
          <w:sz w:val="24"/>
          <w:szCs w:val="24"/>
        </w:rPr>
        <w:t>___________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targato 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55624F" w:rsidRPr="0055624F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intestat</w:t>
      </w:r>
      <w:r>
        <w:rPr>
          <w:rFonts w:ascii="Times New Roman" w:hAnsi="Times New Roman" w:cs="Times New Roman"/>
          <w:sz w:val="24"/>
          <w:szCs w:val="24"/>
        </w:rPr>
        <w:t>o a _____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21" w:rsidRPr="0055624F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7E648D" w:rsidRDefault="007E648D" w:rsidP="007E648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BB3001">
        <w:rPr>
          <w:rFonts w:ascii="Times New Roman" w:hAnsi="Times New Roman" w:cs="Times New Roman"/>
          <w:sz w:val="24"/>
          <w:szCs w:val="24"/>
        </w:rPr>
        <w:t xml:space="preserve">l </w:t>
      </w:r>
      <w:r w:rsidR="00C15A21" w:rsidRPr="0055624F">
        <w:rPr>
          <w:rFonts w:ascii="Times New Roman" w:hAnsi="Times New Roman" w:cs="Times New Roman"/>
          <w:sz w:val="24"/>
          <w:szCs w:val="24"/>
        </w:rPr>
        <w:t>per</w:t>
      </w:r>
      <w:bookmarkStart w:id="0" w:name="_GoBack"/>
      <w:bookmarkEnd w:id="0"/>
      <w:r w:rsidR="00C15A21" w:rsidRPr="0055624F">
        <w:rPr>
          <w:rFonts w:ascii="Times New Roman" w:hAnsi="Times New Roman" w:cs="Times New Roman"/>
          <w:sz w:val="24"/>
          <w:szCs w:val="24"/>
        </w:rPr>
        <w:t>messo</w:t>
      </w:r>
      <w:r w:rsidR="00BB3001">
        <w:rPr>
          <w:rFonts w:ascii="Times New Roman" w:hAnsi="Times New Roman" w:cs="Times New Roman"/>
          <w:sz w:val="24"/>
          <w:szCs w:val="24"/>
        </w:rPr>
        <w:t>:</w:t>
      </w:r>
    </w:p>
    <w:p w:rsidR="00BB3001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 w:rsidR="00BB3001"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BB300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15A21" w:rsidRPr="00BB3001">
        <w:rPr>
          <w:rFonts w:ascii="Times New Roman" w:hAnsi="Times New Roman" w:cs="Times New Roman"/>
          <w:sz w:val="24"/>
          <w:szCs w:val="24"/>
        </w:rPr>
        <w:t>a validità annuale</w:t>
      </w:r>
      <w:r w:rsidR="00781637">
        <w:rPr>
          <w:rFonts w:ascii="Times New Roman" w:hAnsi="Times New Roman" w:cs="Times New Roman"/>
          <w:sz w:val="24"/>
          <w:szCs w:val="24"/>
        </w:rPr>
        <w:t xml:space="preserve"> (anno solare- scadenza 31/12 di ogni anno)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3433B2">
        <w:rPr>
          <w:rFonts w:ascii="Times New Roman" w:hAnsi="Times New Roman" w:cs="Times New Roman"/>
          <w:sz w:val="24"/>
          <w:szCs w:val="24"/>
        </w:rPr>
        <w:t>l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C15A21" w:rsidRPr="00BB300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C15A21" w:rsidRPr="00C15A21" w:rsidRDefault="0033060A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suddetti veicoli possono transitare e sostare sempre nel periodo invernale (16 settembre -30 aprile) e potranno solo transitare e sostare per 15 minuti (esponendo il disco orario)nel periodo estivo (01 maggio –  15 settembre);pertanto è obbligatorio segnalare in modo chiaro e visibile l’orario in cui la sosta ha avuto inizio;</w:t>
      </w:r>
    </w:p>
    <w:p w:rsidR="00C15A21" w:rsidRPr="00C15A21" w:rsidRDefault="0033060A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15A21" w:rsidRPr="00C15A21">
        <w:rPr>
          <w:rFonts w:ascii="Times New Roman" w:hAnsi="Times New Roman" w:cs="Times New Roman"/>
          <w:sz w:val="24"/>
          <w:szCs w:val="24"/>
        </w:rPr>
        <w:t>a diritto al rilascio di numero 2 (due)</w:t>
      </w:r>
      <w:r w:rsidR="00BB3001">
        <w:rPr>
          <w:rFonts w:ascii="Times New Roman" w:hAnsi="Times New Roman" w:cs="Times New Roman"/>
          <w:sz w:val="24"/>
          <w:szCs w:val="24"/>
        </w:rPr>
        <w:t xml:space="preserve"> autorizzazioni per nucleo fami</w:t>
      </w:r>
      <w:r w:rsidR="00C15A21" w:rsidRPr="00C15A21">
        <w:rPr>
          <w:rFonts w:ascii="Times New Roman" w:hAnsi="Times New Roman" w:cs="Times New Roman"/>
          <w:sz w:val="24"/>
          <w:szCs w:val="24"/>
        </w:rPr>
        <w:t>liare (una targa per permesso) , uno dei due veicoli potrà sostare</w:t>
      </w:r>
      <w:r w:rsidR="00BB3001">
        <w:rPr>
          <w:rFonts w:ascii="Times New Roman" w:hAnsi="Times New Roman" w:cs="Times New Roman"/>
          <w:sz w:val="24"/>
          <w:szCs w:val="24"/>
        </w:rPr>
        <w:t>,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su richiesta</w:t>
      </w:r>
      <w:r w:rsidR="00BB3001">
        <w:rPr>
          <w:rFonts w:ascii="Times New Roman" w:hAnsi="Times New Roman" w:cs="Times New Roman"/>
          <w:sz w:val="24"/>
          <w:szCs w:val="24"/>
        </w:rPr>
        <w:t>,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in Via delle Torri  e l’autorizzazione sarà contrassegnata come R1; </w:t>
      </w:r>
    </w:p>
    <w:p w:rsidR="00BB3001" w:rsidRDefault="00BB3001" w:rsidP="00BB300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01">
        <w:rPr>
          <w:rFonts w:ascii="Times New Roman" w:hAnsi="Times New Roman" w:cs="Times New Roman"/>
          <w:sz w:val="24"/>
          <w:szCs w:val="24"/>
        </w:rPr>
        <w:t xml:space="preserve">per quanto sopra, 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RICHIEDE IL PERMESSO </w:t>
      </w:r>
      <w:r w:rsidR="00B35365">
        <w:rPr>
          <w:rFonts w:ascii="Times New Roman" w:hAnsi="Times New Roman" w:cs="Times New Roman"/>
          <w:b/>
          <w:sz w:val="24"/>
          <w:szCs w:val="24"/>
          <w:u w:val="single"/>
        </w:rPr>
        <w:t>R1</w:t>
      </w:r>
    </w:p>
    <w:p w:rsidR="00C15A21" w:rsidRPr="00BB3001" w:rsidRDefault="00C15A21" w:rsidP="00BB3001">
      <w:pPr>
        <w:pStyle w:val="Paragrafoelenco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01">
        <w:rPr>
          <w:rFonts w:ascii="Times New Roman" w:hAnsi="Times New Roman" w:cs="Times New Roman"/>
          <w:sz w:val="24"/>
          <w:szCs w:val="24"/>
        </w:rPr>
        <w:t>PER IL VEICOLO ______________________________________________ TARGATO______________________________;</w:t>
      </w:r>
    </w:p>
    <w:p w:rsidR="00C15A21" w:rsidRPr="00BB3001" w:rsidRDefault="00C15A21" w:rsidP="00BB300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001">
        <w:rPr>
          <w:rFonts w:ascii="Times New Roman" w:hAnsi="Times New Roman" w:cs="Times New Roman"/>
          <w:sz w:val="24"/>
          <w:szCs w:val="24"/>
        </w:rPr>
        <w:t>il permesso R1</w:t>
      </w:r>
      <w:r w:rsidR="00C83570">
        <w:rPr>
          <w:rFonts w:ascii="Times New Roman" w:hAnsi="Times New Roman" w:cs="Times New Roman"/>
          <w:sz w:val="24"/>
          <w:szCs w:val="24"/>
        </w:rPr>
        <w:t xml:space="preserve"> viene rilasciato a</w:t>
      </w:r>
      <w:r w:rsidRPr="00BB3001">
        <w:rPr>
          <w:rFonts w:ascii="Times New Roman" w:hAnsi="Times New Roman" w:cs="Times New Roman"/>
          <w:sz w:val="24"/>
          <w:szCs w:val="24"/>
        </w:rPr>
        <w:t xml:space="preserve"> coloro che risiedo nelle seguenti strade:</w:t>
      </w:r>
      <w:r w:rsidR="00BB3001">
        <w:rPr>
          <w:rFonts w:ascii="Times New Roman" w:hAnsi="Times New Roman" w:cs="Times New Roman"/>
          <w:sz w:val="24"/>
          <w:szCs w:val="24"/>
        </w:rPr>
        <w:t xml:space="preserve"> </w:t>
      </w:r>
      <w:r w:rsidRPr="00BB3001">
        <w:rPr>
          <w:rFonts w:ascii="Times New Roman" w:hAnsi="Times New Roman" w:cs="Times New Roman"/>
          <w:sz w:val="24"/>
          <w:szCs w:val="24"/>
        </w:rPr>
        <w:t xml:space="preserve">Corso Garibaldi, Largo Cavour, P.zza Basilica, P.zza De Ferraris, via </w:t>
      </w:r>
      <w:proofErr w:type="spellStart"/>
      <w:r w:rsidRPr="00BB3001">
        <w:rPr>
          <w:rFonts w:ascii="Times New Roman" w:hAnsi="Times New Roman" w:cs="Times New Roman"/>
          <w:sz w:val="24"/>
          <w:szCs w:val="24"/>
        </w:rPr>
        <w:t>Laggetto</w:t>
      </w:r>
      <w:proofErr w:type="spellEnd"/>
      <w:r w:rsidRPr="00BB3001">
        <w:rPr>
          <w:rFonts w:ascii="Times New Roman" w:hAnsi="Times New Roman" w:cs="Times New Roman"/>
          <w:sz w:val="24"/>
          <w:szCs w:val="24"/>
        </w:rPr>
        <w:t xml:space="preserve">, via </w:t>
      </w:r>
      <w:proofErr w:type="spellStart"/>
      <w:r w:rsidRPr="00BB3001">
        <w:rPr>
          <w:rFonts w:ascii="Times New Roman" w:hAnsi="Times New Roman" w:cs="Times New Roman"/>
          <w:sz w:val="24"/>
          <w:szCs w:val="24"/>
        </w:rPr>
        <w:t>Leondari</w:t>
      </w:r>
      <w:proofErr w:type="spellEnd"/>
      <w:r w:rsidRPr="00BB3001">
        <w:rPr>
          <w:rFonts w:ascii="Times New Roman" w:hAnsi="Times New Roman" w:cs="Times New Roman"/>
          <w:sz w:val="24"/>
          <w:szCs w:val="24"/>
        </w:rPr>
        <w:t xml:space="preserve">, via Lopez, via </w:t>
      </w:r>
      <w:proofErr w:type="spellStart"/>
      <w:r w:rsidRPr="00BB3001">
        <w:rPr>
          <w:rFonts w:ascii="Times New Roman" w:hAnsi="Times New Roman" w:cs="Times New Roman"/>
          <w:sz w:val="24"/>
          <w:szCs w:val="24"/>
        </w:rPr>
        <w:t>Rondachi</w:t>
      </w:r>
      <w:proofErr w:type="spellEnd"/>
      <w:r w:rsidRPr="00BB3001">
        <w:rPr>
          <w:rFonts w:ascii="Times New Roman" w:hAnsi="Times New Roman" w:cs="Times New Roman"/>
          <w:sz w:val="24"/>
          <w:szCs w:val="24"/>
        </w:rPr>
        <w:t>, via S. Pietro e via Seminario;</w:t>
      </w:r>
    </w:p>
    <w:p w:rsidR="00C15A21" w:rsidRPr="00C15A21" w:rsidRDefault="00A95C4E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permessi rilasciati ai residenti consentono</w:t>
      </w:r>
      <w:r w:rsidR="00BB3001">
        <w:rPr>
          <w:rFonts w:ascii="Times New Roman" w:hAnsi="Times New Roman" w:cs="Times New Roman"/>
          <w:sz w:val="24"/>
          <w:szCs w:val="24"/>
        </w:rPr>
        <w:t>, inoltre,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di sostare in Via Catona lungo il tratto </w:t>
      </w:r>
      <w:r w:rsidR="00C83570">
        <w:rPr>
          <w:rFonts w:ascii="Times New Roman" w:hAnsi="Times New Roman" w:cs="Times New Roman"/>
          <w:sz w:val="24"/>
          <w:szCs w:val="24"/>
        </w:rPr>
        <w:t xml:space="preserve">di strada </w:t>
      </w:r>
      <w:r w:rsidR="00C15A21" w:rsidRPr="00C15A21">
        <w:rPr>
          <w:rFonts w:ascii="Times New Roman" w:hAnsi="Times New Roman" w:cs="Times New Roman"/>
          <w:sz w:val="24"/>
          <w:szCs w:val="24"/>
        </w:rPr>
        <w:t>contrassegnato</w:t>
      </w:r>
      <w:r w:rsidR="00BB3001">
        <w:rPr>
          <w:rFonts w:ascii="Times New Roman" w:hAnsi="Times New Roman" w:cs="Times New Roman"/>
          <w:sz w:val="24"/>
          <w:szCs w:val="24"/>
        </w:rPr>
        <w:t xml:space="preserve"> da apposita segnaletica verticale e orizzontale</w:t>
      </w:r>
      <w:r w:rsidR="00C15A21" w:rsidRPr="00C15A21">
        <w:rPr>
          <w:rFonts w:ascii="Times New Roman" w:hAnsi="Times New Roman" w:cs="Times New Roman"/>
          <w:sz w:val="24"/>
          <w:szCs w:val="24"/>
        </w:rPr>
        <w:t>;</w:t>
      </w:r>
    </w:p>
    <w:p w:rsidR="0008553A" w:rsidRPr="007761A1" w:rsidRDefault="0008553A" w:rsidP="0008553A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08553A" w:rsidRDefault="0008553A" w:rsidP="0008553A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C15A21" w:rsidRPr="003433B2" w:rsidRDefault="0008553A" w:rsidP="0008553A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8553A">
        <w:rPr>
          <w:rFonts w:ascii="Times New Roman" w:hAnsi="Times New Roman" w:cs="Times New Roman"/>
        </w:rPr>
        <w:t>non hanno validità all’interno di altre Zone a Traffico Limitato</w:t>
      </w:r>
      <w:r w:rsidR="00BB3001" w:rsidRPr="0008553A">
        <w:rPr>
          <w:rFonts w:ascii="Times New Roman" w:hAnsi="Times New Roman" w:cs="Times New Roman"/>
          <w:sz w:val="24"/>
          <w:szCs w:val="24"/>
        </w:rPr>
        <w:t>.</w:t>
      </w:r>
    </w:p>
    <w:p w:rsidR="003433B2" w:rsidRPr="003433B2" w:rsidRDefault="003433B2" w:rsidP="003433B2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433B2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3433B2">
        <w:rPr>
          <w:rFonts w:ascii="Times New Roman" w:hAnsi="Times New Roman" w:cs="Times New Roman"/>
        </w:rPr>
        <w:t>Cds</w:t>
      </w:r>
      <w:proofErr w:type="spellEnd"/>
      <w:r w:rsidRPr="003433B2">
        <w:rPr>
          <w:rFonts w:ascii="Times New Roman" w:hAnsi="Times New Roman" w:cs="Times New Roman"/>
        </w:rPr>
        <w:t>, fatte salve eventuali ulteriori contestazioni riferite alla violazione di altre norme</w:t>
      </w:r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28273F" w:rsidRP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 circolazione dei/del veicoli/o.</w:t>
      </w:r>
    </w:p>
    <w:p w:rsidR="000357B1" w:rsidRPr="0055624F" w:rsidRDefault="000357B1" w:rsidP="0055624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001" w:rsidRDefault="00BB300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62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C83570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</w:t>
      </w:r>
      <w:r w:rsidR="003F17A8">
        <w:rPr>
          <w:rFonts w:ascii="Times New Roman" w:hAnsi="Times New Roman" w:cs="Times New Roman"/>
          <w:b/>
          <w:i/>
        </w:rPr>
        <w:t>e resa</w:t>
      </w:r>
      <w:r w:rsidRPr="0055624F">
        <w:rPr>
          <w:rFonts w:ascii="Times New Roman" w:hAnsi="Times New Roman" w:cs="Times New Roman"/>
          <w:b/>
          <w:i/>
        </w:rPr>
        <w:t>.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860B4A" w:rsidRPr="0055624F" w:rsidRDefault="00860B4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3104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5036"/>
    <w:rsid w:val="0008553A"/>
    <w:rsid w:val="0028273F"/>
    <w:rsid w:val="0033060A"/>
    <w:rsid w:val="003433B2"/>
    <w:rsid w:val="00380714"/>
    <w:rsid w:val="003F17A8"/>
    <w:rsid w:val="005278C8"/>
    <w:rsid w:val="0055624F"/>
    <w:rsid w:val="005C3AB8"/>
    <w:rsid w:val="00781637"/>
    <w:rsid w:val="007D529D"/>
    <w:rsid w:val="007E648D"/>
    <w:rsid w:val="00807966"/>
    <w:rsid w:val="00860B4A"/>
    <w:rsid w:val="008961E2"/>
    <w:rsid w:val="009668B2"/>
    <w:rsid w:val="00A50401"/>
    <w:rsid w:val="00A95C4E"/>
    <w:rsid w:val="00B35365"/>
    <w:rsid w:val="00BB3001"/>
    <w:rsid w:val="00C15A21"/>
    <w:rsid w:val="00C83570"/>
    <w:rsid w:val="00C86A16"/>
    <w:rsid w:val="00D377DC"/>
    <w:rsid w:val="00DD20C8"/>
    <w:rsid w:val="00E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2021-02-11T14:07:00Z</cp:lastPrinted>
  <dcterms:created xsi:type="dcterms:W3CDTF">2021-02-06T08:56:00Z</dcterms:created>
  <dcterms:modified xsi:type="dcterms:W3CDTF">2021-02-25T14:14:00Z</dcterms:modified>
</cp:coreProperties>
</file>